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976B7C" w14:paraId="0EB9A303" w14:textId="77777777" w:rsidTr="00032119">
        <w:tc>
          <w:tcPr>
            <w:tcW w:w="9576" w:type="dxa"/>
          </w:tcPr>
          <w:p w14:paraId="612976A6" w14:textId="76C3067C" w:rsidR="00467207" w:rsidRPr="00976B7C" w:rsidRDefault="0082375A" w:rsidP="00374966">
            <w:pPr>
              <w:rPr>
                <w:rFonts w:ascii="Arial" w:hAnsi="Arial" w:cs="Arial"/>
                <w:b/>
                <w:szCs w:val="28"/>
                <w:lang w:val="en-GB"/>
              </w:rPr>
            </w:pPr>
            <w:r w:rsidRPr="00976B7C">
              <w:rPr>
                <w:rFonts w:ascii="Arial" w:hAnsi="Arial" w:cs="Arial"/>
                <w:b/>
                <w:szCs w:val="28"/>
                <w:lang w:val="en-GB"/>
              </w:rPr>
              <w:t>Designing nanoparticles for the delivery of actives to and/or through skin</w:t>
            </w:r>
          </w:p>
        </w:tc>
      </w:tr>
      <w:tr w:rsidR="00467207" w:rsidRPr="00976B7C" w14:paraId="1D5D4D13" w14:textId="77777777" w:rsidTr="00032119">
        <w:tc>
          <w:tcPr>
            <w:tcW w:w="9576" w:type="dxa"/>
          </w:tcPr>
          <w:p w14:paraId="02AF625D" w14:textId="4CAC6E9E" w:rsidR="00972FB0" w:rsidRPr="00976B7C" w:rsidRDefault="00ED291C" w:rsidP="00520425">
            <w:pPr>
              <w:spacing w:line="240" w:lineRule="auto"/>
              <w:rPr>
                <w:rFonts w:ascii="Arial" w:hAnsi="Arial"/>
                <w:vertAlign w:val="superscript"/>
                <w:lang w:val="en-GB"/>
              </w:rPr>
            </w:pPr>
            <w:r w:rsidRPr="00976B7C">
              <w:rPr>
                <w:rFonts w:ascii="Arial" w:hAnsi="Arial"/>
                <w:u w:val="single"/>
                <w:lang w:val="en-GB"/>
              </w:rPr>
              <w:t>Siyu</w:t>
            </w:r>
            <w:r w:rsidR="00AB0613" w:rsidRPr="00976B7C">
              <w:rPr>
                <w:rFonts w:ascii="Arial" w:hAnsi="Arial"/>
                <w:u w:val="single"/>
                <w:lang w:val="en-GB"/>
              </w:rPr>
              <w:t xml:space="preserve"> </w:t>
            </w:r>
            <w:r w:rsidRPr="00976B7C">
              <w:rPr>
                <w:rFonts w:ascii="Arial" w:hAnsi="Arial"/>
                <w:u w:val="single"/>
                <w:lang w:val="en-GB"/>
              </w:rPr>
              <w:t>Long</w:t>
            </w:r>
            <w:r w:rsidR="00D878E7" w:rsidRPr="00976B7C">
              <w:rPr>
                <w:rFonts w:ascii="Arial" w:hAnsi="Arial"/>
                <w:u w:val="single"/>
                <w:vertAlign w:val="superscript"/>
                <w:lang w:val="en-GB"/>
              </w:rPr>
              <w:t>1</w:t>
            </w:r>
          </w:p>
        </w:tc>
      </w:tr>
      <w:tr w:rsidR="00467207" w:rsidRPr="00976B7C" w14:paraId="63FBC6B0" w14:textId="77777777" w:rsidTr="00032119">
        <w:tc>
          <w:tcPr>
            <w:tcW w:w="9576" w:type="dxa"/>
          </w:tcPr>
          <w:p w14:paraId="1E6D58FE" w14:textId="0BE521F7" w:rsidR="00EA519D" w:rsidRPr="00976B7C" w:rsidRDefault="00D878E7" w:rsidP="00EA519D">
            <w:pPr>
              <w:spacing w:line="240" w:lineRule="auto"/>
              <w:rPr>
                <w:rFonts w:ascii="Arial" w:eastAsia="Times New Roman" w:hAnsi="Arial" w:cs="Arial"/>
                <w:color w:val="000000"/>
                <w:lang w:val="en-GB" w:eastAsia="en-GB"/>
              </w:rPr>
            </w:pPr>
            <w:r w:rsidRPr="00976B7C">
              <w:rPr>
                <w:rFonts w:ascii="Arial" w:eastAsia="Times New Roman" w:hAnsi="Arial" w:cs="Arial"/>
                <w:color w:val="000000"/>
                <w:vertAlign w:val="superscript"/>
                <w:lang w:val="en-GB" w:eastAsia="en-GB"/>
              </w:rPr>
              <w:t>1</w:t>
            </w:r>
            <w:r w:rsidR="00186568" w:rsidRPr="00976B7C">
              <w:rPr>
                <w:rFonts w:ascii="Arial" w:eastAsia="Times New Roman" w:hAnsi="Arial" w:cs="Arial"/>
                <w:color w:val="000000"/>
                <w:lang w:val="en-GB" w:eastAsia="en-GB"/>
              </w:rPr>
              <w:t>Chemistry</w:t>
            </w:r>
            <w:r w:rsidR="000C74CD" w:rsidRPr="00976B7C">
              <w:rPr>
                <w:rFonts w:ascii="Arial" w:eastAsia="Times New Roman" w:hAnsi="Arial" w:cs="Arial"/>
                <w:color w:val="000000"/>
                <w:lang w:val="en-GB" w:eastAsia="en-GB"/>
              </w:rPr>
              <w:t xml:space="preserve"> Department</w:t>
            </w:r>
            <w:r w:rsidR="00972FB0" w:rsidRPr="00976B7C">
              <w:rPr>
                <w:rFonts w:ascii="Arial" w:eastAsia="Times New Roman" w:hAnsi="Arial" w:cs="Arial"/>
                <w:color w:val="000000"/>
                <w:lang w:val="en-GB" w:eastAsia="en-GB"/>
              </w:rPr>
              <w:t xml:space="preserve">, </w:t>
            </w:r>
            <w:r w:rsidR="00186568" w:rsidRPr="00976B7C">
              <w:rPr>
                <w:rFonts w:ascii="Arial" w:eastAsia="Times New Roman" w:hAnsi="Arial" w:cs="Arial"/>
                <w:color w:val="000000"/>
                <w:lang w:val="en-GB" w:eastAsia="en-GB"/>
              </w:rPr>
              <w:t xml:space="preserve">the </w:t>
            </w:r>
            <w:r w:rsidR="00972FB0" w:rsidRPr="00976B7C">
              <w:rPr>
                <w:rFonts w:ascii="Arial" w:eastAsia="Times New Roman" w:hAnsi="Arial" w:cs="Arial"/>
                <w:color w:val="000000"/>
                <w:lang w:val="en-GB" w:eastAsia="en-GB"/>
              </w:rPr>
              <w:t>University</w:t>
            </w:r>
            <w:r w:rsidR="00186568" w:rsidRPr="00976B7C">
              <w:rPr>
                <w:rFonts w:ascii="Arial" w:eastAsia="Times New Roman" w:hAnsi="Arial" w:cs="Arial"/>
                <w:color w:val="000000"/>
                <w:lang w:val="en-GB" w:eastAsia="en-GB"/>
              </w:rPr>
              <w:t xml:space="preserve"> of Liverpool</w:t>
            </w:r>
            <w:r w:rsidR="00AB0613" w:rsidRPr="00976B7C">
              <w:rPr>
                <w:rFonts w:ascii="Arial" w:eastAsia="Times New Roman" w:hAnsi="Arial" w:cs="Arial"/>
                <w:color w:val="000000"/>
                <w:lang w:val="en-GB" w:eastAsia="en-GB"/>
              </w:rPr>
              <w:t xml:space="preserve">, </w:t>
            </w:r>
            <w:r w:rsidR="00186568" w:rsidRPr="00976B7C">
              <w:rPr>
                <w:rFonts w:ascii="Arial" w:eastAsia="Times New Roman" w:hAnsi="Arial" w:cs="Arial"/>
                <w:color w:val="000000"/>
                <w:lang w:val="en-GB" w:eastAsia="en-GB"/>
              </w:rPr>
              <w:t>Liverpool</w:t>
            </w:r>
            <w:r w:rsidR="005556FD" w:rsidRPr="00976B7C">
              <w:rPr>
                <w:rFonts w:ascii="Arial" w:eastAsia="Times New Roman" w:hAnsi="Arial" w:cs="Arial"/>
                <w:color w:val="000000"/>
                <w:lang w:val="en-GB" w:eastAsia="en-GB"/>
              </w:rPr>
              <w:t xml:space="preserve">, </w:t>
            </w:r>
            <w:r w:rsidR="00186568" w:rsidRPr="00976B7C">
              <w:rPr>
                <w:rFonts w:ascii="Arial" w:eastAsia="Times New Roman" w:hAnsi="Arial" w:cs="Arial"/>
                <w:color w:val="000000"/>
                <w:lang w:val="en-GB" w:eastAsia="en-GB"/>
              </w:rPr>
              <w:t>United Kingdom</w:t>
            </w:r>
          </w:p>
        </w:tc>
      </w:tr>
      <w:tr w:rsidR="00467207" w:rsidRPr="00976B7C" w14:paraId="68801AA9" w14:textId="77777777" w:rsidTr="00032119">
        <w:tc>
          <w:tcPr>
            <w:tcW w:w="9576" w:type="dxa"/>
          </w:tcPr>
          <w:p w14:paraId="64248967" w14:textId="79527A09" w:rsidR="00EA519D" w:rsidRPr="00976B7C" w:rsidRDefault="00467207" w:rsidP="00374966">
            <w:pPr>
              <w:spacing w:line="240" w:lineRule="auto"/>
              <w:rPr>
                <w:rFonts w:ascii="Arial" w:hAnsi="Arial"/>
                <w:lang w:val="en-GB"/>
              </w:rPr>
            </w:pPr>
            <w:r w:rsidRPr="00976B7C">
              <w:rPr>
                <w:rFonts w:ascii="Arial" w:hAnsi="Arial"/>
                <w:b/>
                <w:lang w:val="en-GB"/>
              </w:rPr>
              <w:t>Background:</w:t>
            </w:r>
            <w:r w:rsidR="005162DB" w:rsidRPr="00976B7C">
              <w:rPr>
                <w:rFonts w:ascii="Arial" w:hAnsi="Arial"/>
                <w:lang w:val="en-GB"/>
              </w:rPr>
              <w:t xml:space="preserve"> </w:t>
            </w:r>
          </w:p>
          <w:p w14:paraId="4D02338A" w14:textId="7F8AC182" w:rsidR="00161542" w:rsidRPr="00976B7C" w:rsidRDefault="008B2C1C" w:rsidP="00374966">
            <w:pPr>
              <w:spacing w:line="240" w:lineRule="auto"/>
              <w:rPr>
                <w:rFonts w:ascii="Arial" w:hAnsi="Arial"/>
                <w:lang w:val="en-GB"/>
              </w:rPr>
            </w:pPr>
            <w:r w:rsidRPr="00976B7C">
              <w:rPr>
                <w:rFonts w:ascii="Arial" w:hAnsi="Arial"/>
                <w:lang w:val="en-GB"/>
              </w:rPr>
              <w:t>The skin provides a promising avenue for the delivery of active pharmaceutical ingredients (APIs). To overcome the skin barrier for transdermal API delivery, nanomedicines have emerged as a p</w:t>
            </w:r>
            <w:r w:rsidR="009274ED" w:rsidRPr="00976B7C">
              <w:rPr>
                <w:rFonts w:ascii="Arial" w:hAnsi="Arial"/>
                <w:lang w:val="en-GB"/>
              </w:rPr>
              <w:t>romising approach.</w:t>
            </w:r>
            <w:r w:rsidR="00304CAB" w:rsidRPr="00976B7C">
              <w:rPr>
                <w:rFonts w:ascii="Arial" w:hAnsi="Arial"/>
                <w:lang w:val="en-GB"/>
              </w:rPr>
              <w:t xml:space="preserve"> </w:t>
            </w:r>
            <w:r w:rsidR="00636A39" w:rsidRPr="00976B7C">
              <w:rPr>
                <w:rFonts w:ascii="Arial" w:hAnsi="Arial"/>
                <w:lang w:val="en-GB"/>
              </w:rPr>
              <w:t xml:space="preserve">FRET </w:t>
            </w:r>
            <w:r w:rsidR="00024AEA" w:rsidRPr="00976B7C">
              <w:rPr>
                <w:rFonts w:ascii="Arial" w:hAnsi="Arial"/>
                <w:lang w:val="en-GB"/>
              </w:rPr>
              <w:t xml:space="preserve">is an efficient imaging technique with the advantage of high sensitivity, good selectivity, non-radioactive, non-invasiveness and less expensive. For FRET to occur there must be the resonant transfer of electronic excitation energy from a donor fluorophore in the excited state to an acceptor molecule in the ground-state under the </w:t>
            </w:r>
            <w:proofErr w:type="spellStart"/>
            <w:r w:rsidR="00024AEA" w:rsidRPr="00976B7C">
              <w:rPr>
                <w:rFonts w:ascii="Arial" w:hAnsi="Arial"/>
                <w:lang w:val="en-GB"/>
              </w:rPr>
              <w:t>nano</w:t>
            </w:r>
            <w:proofErr w:type="spellEnd"/>
            <w:r w:rsidR="00024AEA" w:rsidRPr="00976B7C">
              <w:rPr>
                <w:rFonts w:ascii="Arial" w:hAnsi="Arial"/>
                <w:lang w:val="en-GB"/>
              </w:rPr>
              <w:t xml:space="preserve">-spacing interaction between fluorophores. </w:t>
            </w:r>
            <w:r w:rsidR="0041735E" w:rsidRPr="00976B7C">
              <w:rPr>
                <w:rFonts w:ascii="Arial" w:hAnsi="Arial"/>
                <w:lang w:val="en-GB"/>
              </w:rPr>
              <w:t>Thus, the technique is sensitive to the distance change in nanoscale</w:t>
            </w:r>
            <w:r w:rsidR="00976B7C" w:rsidRPr="00976B7C">
              <w:rPr>
                <w:rFonts w:ascii="Arial" w:hAnsi="Arial"/>
                <w:lang w:val="en-GB"/>
              </w:rPr>
              <w:t>;</w:t>
            </w:r>
            <w:r w:rsidR="0041735E" w:rsidRPr="00976B7C">
              <w:rPr>
                <w:rFonts w:ascii="Arial" w:hAnsi="Arial"/>
                <w:lang w:val="en-GB"/>
              </w:rPr>
              <w:t xml:space="preserve"> if the donor and acceptor dyes in the </w:t>
            </w:r>
            <w:r w:rsidR="00BE6440" w:rsidRPr="00976B7C">
              <w:rPr>
                <w:rFonts w:ascii="Arial" w:hAnsi="Arial"/>
                <w:lang w:val="en-GB"/>
              </w:rPr>
              <w:t>lipid nanoparticles (</w:t>
            </w:r>
            <w:r w:rsidR="0041735E" w:rsidRPr="00976B7C">
              <w:rPr>
                <w:rFonts w:ascii="Arial" w:hAnsi="Arial"/>
                <w:lang w:val="en-GB"/>
              </w:rPr>
              <w:t>LNPs</w:t>
            </w:r>
            <w:r w:rsidR="00BE6440" w:rsidRPr="00976B7C">
              <w:rPr>
                <w:rFonts w:ascii="Arial" w:hAnsi="Arial"/>
                <w:lang w:val="en-GB"/>
              </w:rPr>
              <w:t>)</w:t>
            </w:r>
            <w:r w:rsidR="0041735E" w:rsidRPr="00976B7C">
              <w:rPr>
                <w:rFonts w:ascii="Arial" w:hAnsi="Arial"/>
                <w:lang w:val="en-GB"/>
              </w:rPr>
              <w:t xml:space="preserve"> dissolve then the FRET signal is lost. </w:t>
            </w:r>
            <w:r w:rsidR="00DC1329" w:rsidRPr="00976B7C">
              <w:rPr>
                <w:rFonts w:ascii="Arial" w:hAnsi="Arial"/>
                <w:lang w:val="en-GB"/>
              </w:rPr>
              <w:t xml:space="preserve">Such a probe in LNPs will provide a valuable tool to improve the understanding of the in vivo and in vitro dynamic biofate of LNPs, including structural and conformational changes, cargo release behaviour, and LNPs interaction with skin lipids, etc. </w:t>
            </w:r>
            <w:r w:rsidR="00147ECD" w:rsidRPr="00976B7C">
              <w:rPr>
                <w:rFonts w:ascii="Arial" w:hAnsi="Arial"/>
                <w:lang w:val="en-GB"/>
              </w:rPr>
              <w:t>Thus, i</w:t>
            </w:r>
            <w:r w:rsidR="0041735E" w:rsidRPr="00976B7C">
              <w:rPr>
                <w:rFonts w:ascii="Arial" w:hAnsi="Arial"/>
                <w:lang w:val="en-GB"/>
              </w:rPr>
              <w:t xml:space="preserve">n </w:t>
            </w:r>
            <w:r w:rsidR="00147ECD" w:rsidRPr="00976B7C">
              <w:rPr>
                <w:rFonts w:ascii="Arial" w:hAnsi="Arial"/>
                <w:lang w:val="en-GB"/>
              </w:rPr>
              <w:t>our</w:t>
            </w:r>
            <w:r w:rsidR="0041735E" w:rsidRPr="00976B7C">
              <w:rPr>
                <w:rFonts w:ascii="Arial" w:hAnsi="Arial"/>
                <w:lang w:val="en-GB"/>
              </w:rPr>
              <w:t xml:space="preserve"> </w:t>
            </w:r>
            <w:r w:rsidR="00147ECD" w:rsidRPr="00976B7C">
              <w:rPr>
                <w:rFonts w:ascii="Arial" w:hAnsi="Arial"/>
                <w:lang w:val="en-GB"/>
              </w:rPr>
              <w:t>project</w:t>
            </w:r>
            <w:r w:rsidR="0041735E" w:rsidRPr="00976B7C">
              <w:rPr>
                <w:rFonts w:ascii="Arial" w:hAnsi="Arial"/>
                <w:lang w:val="en-GB"/>
              </w:rPr>
              <w:t xml:space="preserve">, we </w:t>
            </w:r>
            <w:r w:rsidR="00E314A7" w:rsidRPr="00976B7C">
              <w:rPr>
                <w:rFonts w:ascii="Arial" w:hAnsi="Arial"/>
                <w:lang w:val="en-GB"/>
              </w:rPr>
              <w:t>aim to develop</w:t>
            </w:r>
            <w:r w:rsidR="0041735E" w:rsidRPr="00976B7C">
              <w:rPr>
                <w:rFonts w:ascii="Arial" w:hAnsi="Arial"/>
                <w:lang w:val="en-GB"/>
              </w:rPr>
              <w:t xml:space="preserve"> new LNPs with a Förster resonance energy transfer (FRET) imaging-based system to monitor the location and integrity of LNPs</w:t>
            </w:r>
            <w:r w:rsidR="00635F52" w:rsidRPr="00976B7C">
              <w:rPr>
                <w:rFonts w:ascii="Arial" w:hAnsi="Arial"/>
                <w:lang w:val="en-GB"/>
              </w:rPr>
              <w:t xml:space="preserve">. </w:t>
            </w:r>
            <w:r w:rsidR="00255774" w:rsidRPr="00976B7C">
              <w:rPr>
                <w:rFonts w:ascii="Arial" w:hAnsi="Arial"/>
                <w:lang w:val="en-GB"/>
              </w:rPr>
              <w:t xml:space="preserve">We also explore </w:t>
            </w:r>
            <w:r w:rsidR="00A7671C" w:rsidRPr="00976B7C">
              <w:rPr>
                <w:rFonts w:ascii="Arial" w:hAnsi="Arial"/>
                <w:lang w:val="en-GB"/>
              </w:rPr>
              <w:t xml:space="preserve">strategies for increasing the solubility and high entrapment of dyes </w:t>
            </w:r>
            <w:r w:rsidR="006D30E3" w:rsidRPr="00976B7C">
              <w:rPr>
                <w:rFonts w:ascii="Arial" w:hAnsi="Arial"/>
                <w:lang w:val="en-GB"/>
              </w:rPr>
              <w:t xml:space="preserve">loaded </w:t>
            </w:r>
            <w:r w:rsidR="00A7671C" w:rsidRPr="00976B7C">
              <w:rPr>
                <w:rFonts w:ascii="Arial" w:hAnsi="Arial"/>
                <w:lang w:val="en-GB"/>
              </w:rPr>
              <w:t>in LNPs, and develop simple and fast methods to test a large number of formulations and more detailed testing methods to give greater insight into the mechanism for dynamic biofate of LNPs.</w:t>
            </w:r>
          </w:p>
        </w:tc>
      </w:tr>
      <w:tr w:rsidR="00467207" w:rsidRPr="00976B7C" w14:paraId="291DAA53" w14:textId="77777777" w:rsidTr="00032119">
        <w:tc>
          <w:tcPr>
            <w:tcW w:w="9576" w:type="dxa"/>
          </w:tcPr>
          <w:p w14:paraId="2207F680" w14:textId="6C2095BE" w:rsidR="00EA519D" w:rsidRPr="00976B7C" w:rsidRDefault="00467207" w:rsidP="00374966">
            <w:pPr>
              <w:spacing w:line="240" w:lineRule="auto"/>
              <w:rPr>
                <w:rFonts w:ascii="Arial" w:hAnsi="Arial"/>
                <w:lang w:val="en-GB"/>
              </w:rPr>
            </w:pPr>
            <w:r w:rsidRPr="00976B7C">
              <w:rPr>
                <w:rFonts w:ascii="Arial" w:hAnsi="Arial"/>
                <w:b/>
                <w:lang w:val="en-GB"/>
              </w:rPr>
              <w:t>Methods:</w:t>
            </w:r>
            <w:r w:rsidRPr="00976B7C">
              <w:rPr>
                <w:rFonts w:ascii="Arial" w:hAnsi="Arial"/>
                <w:lang w:val="en-GB"/>
              </w:rPr>
              <w:t xml:space="preserve"> </w:t>
            </w:r>
          </w:p>
          <w:p w14:paraId="158BA3F5" w14:textId="6D89E970" w:rsidR="003C4C3F" w:rsidRPr="00976B7C" w:rsidRDefault="00F9112A" w:rsidP="00374966">
            <w:pPr>
              <w:spacing w:line="240" w:lineRule="auto"/>
              <w:rPr>
                <w:rFonts w:ascii="Arial" w:hAnsi="Arial"/>
                <w:szCs w:val="20"/>
                <w:lang w:val="en-GB"/>
              </w:rPr>
            </w:pPr>
            <w:r w:rsidRPr="00976B7C">
              <w:rPr>
                <w:rFonts w:ascii="Arial" w:hAnsi="Arial"/>
                <w:szCs w:val="20"/>
                <w:lang w:val="en-GB"/>
              </w:rPr>
              <w:t>W</w:t>
            </w:r>
            <w:r w:rsidR="00FF5AE8" w:rsidRPr="00976B7C">
              <w:rPr>
                <w:rFonts w:ascii="Arial" w:hAnsi="Arial"/>
                <w:szCs w:val="20"/>
                <w:lang w:val="en-GB"/>
              </w:rPr>
              <w:t xml:space="preserve">e </w:t>
            </w:r>
            <w:r w:rsidR="007C608C" w:rsidRPr="00976B7C">
              <w:rPr>
                <w:rFonts w:ascii="Arial" w:hAnsi="Arial"/>
                <w:szCs w:val="20"/>
                <w:lang w:val="en-GB"/>
              </w:rPr>
              <w:t xml:space="preserve">are </w:t>
            </w:r>
            <w:r w:rsidR="00976B7C">
              <w:rPr>
                <w:rFonts w:ascii="Arial" w:hAnsi="Arial"/>
                <w:szCs w:val="20"/>
                <w:lang w:val="en-GB"/>
              </w:rPr>
              <w:t xml:space="preserve">using nanoprecipitation to produce the LNPs and are </w:t>
            </w:r>
            <w:r w:rsidR="00510238" w:rsidRPr="00976B7C">
              <w:rPr>
                <w:rFonts w:ascii="Arial" w:hAnsi="Arial"/>
                <w:szCs w:val="20"/>
                <w:lang w:val="en-GB"/>
              </w:rPr>
              <w:t>exploring</w:t>
            </w:r>
            <w:r w:rsidR="007C608C" w:rsidRPr="00976B7C">
              <w:rPr>
                <w:rFonts w:ascii="Arial" w:hAnsi="Arial"/>
                <w:szCs w:val="20"/>
                <w:lang w:val="en-GB"/>
              </w:rPr>
              <w:t xml:space="preserve"> </w:t>
            </w:r>
            <w:r w:rsidR="00FF5AE8" w:rsidRPr="00976B7C">
              <w:rPr>
                <w:rFonts w:ascii="Arial" w:hAnsi="Arial"/>
                <w:szCs w:val="20"/>
                <w:lang w:val="en-GB"/>
              </w:rPr>
              <w:t>the growth</w:t>
            </w:r>
            <w:r w:rsidR="00D03109" w:rsidRPr="00976B7C">
              <w:rPr>
                <w:rFonts w:ascii="Arial" w:hAnsi="Arial"/>
                <w:szCs w:val="20"/>
                <w:lang w:val="en-GB"/>
              </w:rPr>
              <w:t xml:space="preserve"> </w:t>
            </w:r>
            <w:r w:rsidR="00FF5AE8" w:rsidRPr="00976B7C">
              <w:rPr>
                <w:rFonts w:ascii="Arial" w:hAnsi="Arial"/>
                <w:szCs w:val="20"/>
                <w:lang w:val="en-GB"/>
              </w:rPr>
              <w:t xml:space="preserve">mechanism of nanoparticles through </w:t>
            </w:r>
            <w:r w:rsidR="00C31549" w:rsidRPr="00976B7C">
              <w:rPr>
                <w:rFonts w:ascii="Arial" w:hAnsi="Arial"/>
                <w:szCs w:val="20"/>
                <w:lang w:val="en-GB"/>
              </w:rPr>
              <w:t>increasing</w:t>
            </w:r>
            <w:r w:rsidR="00FF5AE8" w:rsidRPr="00976B7C">
              <w:rPr>
                <w:rFonts w:ascii="Arial" w:hAnsi="Arial"/>
                <w:szCs w:val="20"/>
                <w:lang w:val="en-GB"/>
              </w:rPr>
              <w:t xml:space="preserve"> nucleation</w:t>
            </w:r>
            <w:r w:rsidR="00E26545" w:rsidRPr="00976B7C">
              <w:rPr>
                <w:rFonts w:ascii="Arial" w:hAnsi="Arial"/>
                <w:szCs w:val="20"/>
                <w:lang w:val="en-GB"/>
              </w:rPr>
              <w:t xml:space="preserve"> even</w:t>
            </w:r>
            <w:r w:rsidR="0086612E" w:rsidRPr="00976B7C">
              <w:rPr>
                <w:rFonts w:ascii="Arial" w:hAnsi="Arial"/>
                <w:szCs w:val="20"/>
                <w:lang w:val="en-GB"/>
              </w:rPr>
              <w:t>t</w:t>
            </w:r>
            <w:r w:rsidR="00C31549" w:rsidRPr="00976B7C">
              <w:rPr>
                <w:rFonts w:ascii="Arial" w:hAnsi="Arial"/>
                <w:szCs w:val="20"/>
                <w:lang w:val="en-GB"/>
              </w:rPr>
              <w:t>s</w:t>
            </w:r>
            <w:r w:rsidR="00FF5AE8" w:rsidRPr="00976B7C">
              <w:rPr>
                <w:rFonts w:ascii="Arial" w:hAnsi="Arial"/>
                <w:szCs w:val="20"/>
                <w:lang w:val="en-GB"/>
              </w:rPr>
              <w:t xml:space="preserve"> and</w:t>
            </w:r>
            <w:r w:rsidR="00E26545" w:rsidRPr="00976B7C">
              <w:rPr>
                <w:rFonts w:ascii="Arial" w:hAnsi="Arial"/>
                <w:szCs w:val="20"/>
                <w:lang w:val="en-GB"/>
              </w:rPr>
              <w:t xml:space="preserve"> suppressing</w:t>
            </w:r>
            <w:r w:rsidR="00FF5AE8" w:rsidRPr="00976B7C">
              <w:rPr>
                <w:rFonts w:ascii="Arial" w:hAnsi="Arial"/>
                <w:szCs w:val="20"/>
                <w:lang w:val="en-GB"/>
              </w:rPr>
              <w:t xml:space="preserve"> </w:t>
            </w:r>
            <w:r w:rsidR="0086612E" w:rsidRPr="00976B7C">
              <w:rPr>
                <w:rFonts w:ascii="Arial" w:hAnsi="Arial"/>
                <w:szCs w:val="20"/>
                <w:lang w:val="en-GB"/>
              </w:rPr>
              <w:t xml:space="preserve">subsequent </w:t>
            </w:r>
            <w:r w:rsidR="00FF5AE8" w:rsidRPr="00976B7C">
              <w:rPr>
                <w:rFonts w:ascii="Arial" w:hAnsi="Arial"/>
                <w:szCs w:val="20"/>
                <w:lang w:val="en-GB"/>
              </w:rPr>
              <w:t>growth</w:t>
            </w:r>
            <w:r w:rsidR="00976B7C">
              <w:rPr>
                <w:rFonts w:ascii="Arial" w:hAnsi="Arial"/>
                <w:szCs w:val="20"/>
                <w:lang w:val="en-GB"/>
              </w:rPr>
              <w:t xml:space="preserve"> of the particles. The particles are characterised a by various </w:t>
            </w:r>
            <w:r w:rsidR="006970EB" w:rsidRPr="00976B7C">
              <w:rPr>
                <w:rFonts w:ascii="Arial" w:hAnsi="Arial"/>
                <w:szCs w:val="20"/>
                <w:lang w:val="en-GB"/>
              </w:rPr>
              <w:t>techniques such as Dynamic Light Scattering (DLS) and Fluorescence Spectroscopy (FLS)</w:t>
            </w:r>
            <w:r w:rsidR="00976B7C">
              <w:rPr>
                <w:rFonts w:ascii="Arial" w:hAnsi="Arial"/>
                <w:szCs w:val="20"/>
                <w:lang w:val="en-GB"/>
              </w:rPr>
              <w:t xml:space="preserve"> </w:t>
            </w:r>
            <w:r w:rsidR="00FF5AE8" w:rsidRPr="00976B7C">
              <w:rPr>
                <w:rFonts w:ascii="Arial" w:hAnsi="Arial"/>
                <w:szCs w:val="20"/>
                <w:lang w:val="en-GB"/>
              </w:rPr>
              <w:t>and</w:t>
            </w:r>
            <w:r w:rsidR="00367514" w:rsidRPr="00976B7C">
              <w:rPr>
                <w:rFonts w:ascii="Arial" w:hAnsi="Arial"/>
                <w:szCs w:val="20"/>
                <w:lang w:val="en-GB"/>
              </w:rPr>
              <w:t xml:space="preserve"> obtaining</w:t>
            </w:r>
            <w:r w:rsidR="00FF5AE8" w:rsidRPr="00976B7C">
              <w:rPr>
                <w:rFonts w:ascii="Arial" w:hAnsi="Arial"/>
                <w:szCs w:val="20"/>
                <w:lang w:val="en-GB"/>
              </w:rPr>
              <w:t xml:space="preserve"> efficient FRET signal</w:t>
            </w:r>
            <w:r w:rsidR="00367514" w:rsidRPr="00976B7C">
              <w:rPr>
                <w:rFonts w:ascii="Arial" w:hAnsi="Arial"/>
                <w:szCs w:val="20"/>
                <w:lang w:val="en-GB"/>
              </w:rPr>
              <w:t>s</w:t>
            </w:r>
            <w:r w:rsidR="00976B7C">
              <w:rPr>
                <w:rFonts w:ascii="Arial" w:hAnsi="Arial"/>
                <w:szCs w:val="20"/>
                <w:lang w:val="en-GB"/>
              </w:rPr>
              <w:t xml:space="preserve"> and colloidally stable particles</w:t>
            </w:r>
            <w:r w:rsidR="00FF5AE8" w:rsidRPr="00976B7C">
              <w:rPr>
                <w:rFonts w:ascii="Arial" w:hAnsi="Arial"/>
                <w:szCs w:val="20"/>
                <w:lang w:val="en-GB"/>
              </w:rPr>
              <w:t>.</w:t>
            </w:r>
            <w:r w:rsidR="00EE5622" w:rsidRPr="00976B7C">
              <w:rPr>
                <w:rFonts w:ascii="Arial" w:hAnsi="Arial"/>
                <w:szCs w:val="20"/>
                <w:lang w:val="en-GB"/>
              </w:rPr>
              <w:t xml:space="preserve"> </w:t>
            </w:r>
            <w:r w:rsidR="003C4C3F" w:rsidRPr="00976B7C">
              <w:rPr>
                <w:rFonts w:ascii="Arial" w:hAnsi="Arial"/>
                <w:szCs w:val="20"/>
                <w:lang w:val="en-GB"/>
              </w:rPr>
              <w:t>During the particle nucleation and growth phase, parameters such as</w:t>
            </w:r>
            <w:r w:rsidR="00F7563F" w:rsidRPr="00976B7C">
              <w:rPr>
                <w:rFonts w:ascii="Arial" w:hAnsi="Arial"/>
                <w:szCs w:val="20"/>
                <w:lang w:val="en-GB"/>
              </w:rPr>
              <w:t xml:space="preserve"> the s</w:t>
            </w:r>
            <w:r w:rsidR="00EE5622" w:rsidRPr="00976B7C">
              <w:rPr>
                <w:rFonts w:ascii="Arial" w:hAnsi="Arial"/>
                <w:szCs w:val="20"/>
                <w:lang w:val="en-GB"/>
              </w:rPr>
              <w:t>olvent to anti-solvent ratio, surfactant concentration,</w:t>
            </w:r>
            <w:r w:rsidR="003C4C3F" w:rsidRPr="00976B7C">
              <w:rPr>
                <w:rFonts w:ascii="Arial" w:hAnsi="Arial"/>
                <w:szCs w:val="20"/>
                <w:lang w:val="en-GB"/>
              </w:rPr>
              <w:t xml:space="preserve"> and</w:t>
            </w:r>
            <w:r w:rsidR="00EE5622" w:rsidRPr="00976B7C">
              <w:rPr>
                <w:rFonts w:ascii="Arial" w:hAnsi="Arial"/>
                <w:szCs w:val="20"/>
                <w:lang w:val="en-GB"/>
              </w:rPr>
              <w:t xml:space="preserve"> mixing time significant</w:t>
            </w:r>
            <w:r w:rsidR="003C4C3F" w:rsidRPr="00976B7C">
              <w:rPr>
                <w:rFonts w:ascii="Arial" w:hAnsi="Arial"/>
                <w:szCs w:val="20"/>
                <w:lang w:val="en-GB"/>
              </w:rPr>
              <w:t xml:space="preserve">ly </w:t>
            </w:r>
            <w:r w:rsidR="00D40FEB" w:rsidRPr="00976B7C">
              <w:rPr>
                <w:rFonts w:ascii="Arial" w:hAnsi="Arial"/>
                <w:szCs w:val="20"/>
                <w:lang w:val="en-GB"/>
              </w:rPr>
              <w:t>influence their size</w:t>
            </w:r>
            <w:r w:rsidR="00F7563F" w:rsidRPr="00976B7C">
              <w:rPr>
                <w:rFonts w:ascii="Arial" w:hAnsi="Arial"/>
                <w:szCs w:val="20"/>
                <w:lang w:val="en-GB"/>
              </w:rPr>
              <w:t xml:space="preserve">, </w:t>
            </w:r>
            <w:r w:rsidR="00D40FEB" w:rsidRPr="00976B7C">
              <w:rPr>
                <w:rFonts w:ascii="Arial" w:hAnsi="Arial"/>
                <w:szCs w:val="20"/>
                <w:lang w:val="en-GB"/>
              </w:rPr>
              <w:t>stability</w:t>
            </w:r>
            <w:r w:rsidR="00F7563F" w:rsidRPr="00976B7C">
              <w:rPr>
                <w:rFonts w:ascii="Arial" w:hAnsi="Arial"/>
                <w:szCs w:val="20"/>
                <w:lang w:val="en-GB"/>
              </w:rPr>
              <w:t xml:space="preserve"> and payload</w:t>
            </w:r>
            <w:r w:rsidR="003C4C3F" w:rsidRPr="00976B7C">
              <w:rPr>
                <w:rFonts w:ascii="Arial" w:hAnsi="Arial"/>
                <w:szCs w:val="20"/>
                <w:lang w:val="en-GB"/>
              </w:rPr>
              <w:t>, and thus will be optimised to achieve the desired FRET nanoparticle characteristics.</w:t>
            </w:r>
          </w:p>
        </w:tc>
      </w:tr>
      <w:tr w:rsidR="00467207" w:rsidRPr="00976B7C" w14:paraId="3489F48C" w14:textId="77777777" w:rsidTr="00032119">
        <w:tc>
          <w:tcPr>
            <w:tcW w:w="9576" w:type="dxa"/>
          </w:tcPr>
          <w:p w14:paraId="5A26446A" w14:textId="391D7836" w:rsidR="00EA519D" w:rsidRPr="00976B7C" w:rsidRDefault="00467207" w:rsidP="00374966">
            <w:pPr>
              <w:spacing w:line="240" w:lineRule="auto"/>
              <w:rPr>
                <w:rFonts w:ascii="Arial" w:hAnsi="Arial"/>
                <w:lang w:val="en-GB"/>
              </w:rPr>
            </w:pPr>
            <w:r w:rsidRPr="00976B7C">
              <w:rPr>
                <w:rFonts w:ascii="Arial" w:hAnsi="Arial"/>
                <w:b/>
                <w:lang w:val="en-GB"/>
              </w:rPr>
              <w:t>Results:</w:t>
            </w:r>
            <w:r w:rsidR="00197EC0" w:rsidRPr="00976B7C">
              <w:rPr>
                <w:rFonts w:ascii="Arial" w:hAnsi="Arial"/>
                <w:lang w:val="en-GB"/>
              </w:rPr>
              <w:t xml:space="preserve"> </w:t>
            </w:r>
          </w:p>
          <w:p w14:paraId="26405A27" w14:textId="6EEF0077" w:rsidR="0019563C" w:rsidRPr="00976B7C" w:rsidRDefault="002E415E" w:rsidP="00374966">
            <w:pPr>
              <w:spacing w:line="240" w:lineRule="auto"/>
              <w:rPr>
                <w:rFonts w:ascii="Arial" w:hAnsi="Arial"/>
                <w:szCs w:val="20"/>
                <w:lang w:val="en-GB"/>
              </w:rPr>
            </w:pPr>
            <w:r w:rsidRPr="00976B7C">
              <w:rPr>
                <w:rFonts w:ascii="Arial" w:hAnsi="Arial"/>
                <w:szCs w:val="20"/>
                <w:lang w:val="en-GB"/>
              </w:rPr>
              <w:t xml:space="preserve">Depending on the solvent to antisolvent ratio it was possible to </w:t>
            </w:r>
            <w:r w:rsidR="008D624D" w:rsidRPr="00976B7C">
              <w:rPr>
                <w:rFonts w:ascii="Arial" w:hAnsi="Arial"/>
                <w:szCs w:val="20"/>
                <w:lang w:val="en-GB"/>
              </w:rPr>
              <w:t>obtain the smaller size range of</w:t>
            </w:r>
            <w:r w:rsidRPr="00976B7C">
              <w:rPr>
                <w:rFonts w:ascii="Arial" w:hAnsi="Arial"/>
                <w:szCs w:val="20"/>
                <w:lang w:val="en-GB"/>
              </w:rPr>
              <w:t xml:space="preserve"> </w:t>
            </w:r>
            <w:r w:rsidR="008D624D" w:rsidRPr="00976B7C">
              <w:rPr>
                <w:rFonts w:ascii="Arial" w:hAnsi="Arial"/>
                <w:szCs w:val="20"/>
                <w:lang w:val="en-GB"/>
              </w:rPr>
              <w:t xml:space="preserve">dye </w:t>
            </w:r>
            <w:r w:rsidR="00446ABB" w:rsidRPr="00976B7C">
              <w:rPr>
                <w:rFonts w:ascii="Arial" w:hAnsi="Arial"/>
                <w:szCs w:val="20"/>
                <w:lang w:val="en-GB"/>
              </w:rPr>
              <w:t>nano</w:t>
            </w:r>
            <w:r w:rsidRPr="00976B7C">
              <w:rPr>
                <w:rFonts w:ascii="Arial" w:hAnsi="Arial"/>
                <w:szCs w:val="20"/>
                <w:lang w:val="en-GB"/>
              </w:rPr>
              <w:t>particles</w:t>
            </w:r>
            <w:r w:rsidR="00DE4DA5" w:rsidRPr="00976B7C">
              <w:rPr>
                <w:rFonts w:ascii="Arial" w:hAnsi="Arial"/>
                <w:szCs w:val="20"/>
                <w:lang w:val="en-GB"/>
              </w:rPr>
              <w:t xml:space="preserve"> that </w:t>
            </w:r>
            <w:r w:rsidR="005E46A7" w:rsidRPr="00976B7C">
              <w:rPr>
                <w:rFonts w:ascii="Arial" w:hAnsi="Arial"/>
                <w:szCs w:val="20"/>
                <w:lang w:val="en-GB"/>
              </w:rPr>
              <w:t>exhibited</w:t>
            </w:r>
            <w:r w:rsidR="00DE4DA5" w:rsidRPr="00976B7C">
              <w:rPr>
                <w:rFonts w:ascii="Arial" w:hAnsi="Arial"/>
                <w:szCs w:val="20"/>
                <w:lang w:val="en-GB"/>
              </w:rPr>
              <w:t xml:space="preserve"> different degree </w:t>
            </w:r>
            <w:r w:rsidRPr="00976B7C">
              <w:rPr>
                <w:rFonts w:ascii="Arial" w:hAnsi="Arial"/>
                <w:szCs w:val="20"/>
                <w:lang w:val="en-GB"/>
              </w:rPr>
              <w:t>fluorescence beh</w:t>
            </w:r>
            <w:r w:rsidR="00987638" w:rsidRPr="00976B7C">
              <w:rPr>
                <w:rFonts w:ascii="Arial" w:hAnsi="Arial"/>
                <w:szCs w:val="20"/>
                <w:lang w:val="en-GB"/>
              </w:rPr>
              <w:t>av</w:t>
            </w:r>
            <w:r w:rsidRPr="00976B7C">
              <w:rPr>
                <w:rFonts w:ascii="Arial" w:hAnsi="Arial"/>
                <w:szCs w:val="20"/>
                <w:lang w:val="en-GB"/>
              </w:rPr>
              <w:t xml:space="preserve">iour. </w:t>
            </w:r>
            <w:r w:rsidR="0019563C" w:rsidRPr="00976B7C">
              <w:rPr>
                <w:rFonts w:ascii="Arial" w:hAnsi="Arial"/>
                <w:szCs w:val="20"/>
                <w:lang w:val="en-GB"/>
              </w:rPr>
              <w:t xml:space="preserve">As a continuation of this study, future work will focus on optimising the </w:t>
            </w:r>
            <w:r w:rsidR="00987638" w:rsidRPr="00976B7C">
              <w:rPr>
                <w:rFonts w:ascii="Arial" w:hAnsi="Arial"/>
                <w:szCs w:val="20"/>
                <w:lang w:val="en-GB"/>
              </w:rPr>
              <w:t>nano</w:t>
            </w:r>
            <w:r w:rsidR="0019563C" w:rsidRPr="00976B7C">
              <w:rPr>
                <w:rFonts w:ascii="Arial" w:hAnsi="Arial"/>
                <w:szCs w:val="20"/>
                <w:lang w:val="en-GB"/>
              </w:rPr>
              <w:t>particle sizes and enhancing the FRET signal.</w:t>
            </w:r>
          </w:p>
          <w:p w14:paraId="721BEE18" w14:textId="58A86614" w:rsidR="00DE4DA5" w:rsidRPr="00976B7C" w:rsidRDefault="00DE4DA5" w:rsidP="00374966">
            <w:pPr>
              <w:spacing w:line="240" w:lineRule="auto"/>
              <w:rPr>
                <w:rFonts w:ascii="Arial" w:hAnsi="Arial"/>
                <w:szCs w:val="20"/>
                <w:lang w:val="en-GB"/>
              </w:rPr>
            </w:pPr>
          </w:p>
        </w:tc>
      </w:tr>
      <w:tr w:rsidR="00467207" w:rsidRPr="00976B7C" w14:paraId="2083C688" w14:textId="77777777" w:rsidTr="00032119">
        <w:tc>
          <w:tcPr>
            <w:tcW w:w="9576" w:type="dxa"/>
          </w:tcPr>
          <w:p w14:paraId="35440D20" w14:textId="29B884B2" w:rsidR="00467207" w:rsidRPr="00976B7C" w:rsidRDefault="00467207" w:rsidP="00374966">
            <w:pPr>
              <w:spacing w:line="240" w:lineRule="auto"/>
              <w:rPr>
                <w:rFonts w:ascii="Arial" w:hAnsi="Arial"/>
                <w:lang w:val="en-GB"/>
              </w:rPr>
            </w:pPr>
            <w:r w:rsidRPr="00976B7C">
              <w:rPr>
                <w:rFonts w:ascii="Arial" w:hAnsi="Arial"/>
                <w:b/>
                <w:lang w:val="en-GB"/>
              </w:rPr>
              <w:t>Conclusions:</w:t>
            </w:r>
            <w:r w:rsidR="00F710AD" w:rsidRPr="00976B7C">
              <w:rPr>
                <w:rFonts w:ascii="Arial" w:hAnsi="Arial"/>
                <w:lang w:val="en-GB"/>
              </w:rPr>
              <w:t xml:space="preserve"> </w:t>
            </w:r>
          </w:p>
          <w:p w14:paraId="2B777301" w14:textId="05B0A709" w:rsidR="006000B4" w:rsidRPr="00976B7C" w:rsidRDefault="008B6CF7" w:rsidP="00374966">
            <w:pPr>
              <w:spacing w:line="240" w:lineRule="auto"/>
              <w:rPr>
                <w:rFonts w:ascii="Arial" w:hAnsi="Arial"/>
                <w:lang w:val="en-GB"/>
              </w:rPr>
            </w:pPr>
            <w:r w:rsidRPr="00976B7C">
              <w:rPr>
                <w:rFonts w:ascii="Arial" w:hAnsi="Arial"/>
                <w:lang w:val="en-GB"/>
              </w:rPr>
              <w:t xml:space="preserve">The application of nanoparticles </w:t>
            </w:r>
            <w:r w:rsidR="003A6778" w:rsidRPr="00976B7C">
              <w:rPr>
                <w:rFonts w:ascii="Arial" w:hAnsi="Arial"/>
                <w:lang w:val="en-GB"/>
              </w:rPr>
              <w:t xml:space="preserve">with </w:t>
            </w:r>
            <w:r w:rsidR="00F92382" w:rsidRPr="00976B7C">
              <w:rPr>
                <w:rFonts w:ascii="Arial" w:hAnsi="Arial"/>
                <w:lang w:val="en-GB"/>
              </w:rPr>
              <w:t xml:space="preserve">efficient </w:t>
            </w:r>
            <w:r w:rsidR="003A6778" w:rsidRPr="00976B7C">
              <w:rPr>
                <w:rFonts w:ascii="Arial" w:hAnsi="Arial"/>
                <w:lang w:val="en-GB"/>
              </w:rPr>
              <w:t xml:space="preserve">FRET signal </w:t>
            </w:r>
            <w:r w:rsidRPr="00976B7C">
              <w:rPr>
                <w:rFonts w:ascii="Arial" w:hAnsi="Arial"/>
                <w:lang w:val="en-GB"/>
              </w:rPr>
              <w:t xml:space="preserve">as a promising tool for </w:t>
            </w:r>
            <w:r w:rsidR="0057600D" w:rsidRPr="00976B7C">
              <w:rPr>
                <w:rFonts w:ascii="Arial" w:hAnsi="Arial"/>
                <w:lang w:val="en-GB"/>
              </w:rPr>
              <w:t>investigating</w:t>
            </w:r>
            <w:r w:rsidRPr="00976B7C">
              <w:rPr>
                <w:rFonts w:ascii="Arial" w:hAnsi="Arial"/>
                <w:lang w:val="en-GB"/>
              </w:rPr>
              <w:t xml:space="preserve"> the penetration of substrates, </w:t>
            </w:r>
            <w:r w:rsidR="0057600D" w:rsidRPr="00976B7C">
              <w:rPr>
                <w:rFonts w:ascii="Arial" w:hAnsi="Arial"/>
                <w:lang w:val="en-GB"/>
              </w:rPr>
              <w:t xml:space="preserve">such as </w:t>
            </w:r>
            <w:r w:rsidR="00F92382" w:rsidRPr="00976B7C">
              <w:rPr>
                <w:rFonts w:ascii="Arial" w:hAnsi="Arial"/>
                <w:lang w:val="en-GB"/>
              </w:rPr>
              <w:t xml:space="preserve">the </w:t>
            </w:r>
            <w:r w:rsidR="0057600D" w:rsidRPr="00976B7C">
              <w:rPr>
                <w:rFonts w:ascii="Arial" w:hAnsi="Arial"/>
                <w:lang w:val="en-GB"/>
              </w:rPr>
              <w:t>skin</w:t>
            </w:r>
            <w:r w:rsidR="003D4DF8" w:rsidRPr="00976B7C">
              <w:rPr>
                <w:rFonts w:ascii="Arial" w:hAnsi="Arial"/>
                <w:lang w:val="en-GB"/>
              </w:rPr>
              <w:t xml:space="preserve">, </w:t>
            </w:r>
            <w:r w:rsidR="00C53326" w:rsidRPr="00976B7C">
              <w:rPr>
                <w:rFonts w:ascii="Arial" w:hAnsi="Arial"/>
                <w:lang w:val="en-GB"/>
              </w:rPr>
              <w:t xml:space="preserve">the </w:t>
            </w:r>
            <w:r w:rsidR="003D4DF8" w:rsidRPr="00976B7C">
              <w:rPr>
                <w:rFonts w:ascii="Arial" w:hAnsi="Arial"/>
                <w:lang w:val="en-GB"/>
              </w:rPr>
              <w:t xml:space="preserve">corneum etc. </w:t>
            </w:r>
            <w:r w:rsidRPr="00976B7C">
              <w:rPr>
                <w:rFonts w:ascii="Arial" w:hAnsi="Arial"/>
                <w:lang w:val="en-GB"/>
              </w:rPr>
              <w:t xml:space="preserve">Our work seeks to contribute to the development of this toolbox, which </w:t>
            </w:r>
            <w:r w:rsidR="006000B4" w:rsidRPr="00976B7C">
              <w:rPr>
                <w:rFonts w:ascii="Arial" w:hAnsi="Arial"/>
                <w:lang w:val="en-GB"/>
              </w:rPr>
              <w:t>present</w:t>
            </w:r>
            <w:r w:rsidR="00D84566" w:rsidRPr="00976B7C">
              <w:rPr>
                <w:rFonts w:ascii="Arial" w:hAnsi="Arial"/>
                <w:lang w:val="en-GB"/>
              </w:rPr>
              <w:t>s a valuable opportunity to</w:t>
            </w:r>
            <w:r w:rsidR="006000B4" w:rsidRPr="00976B7C">
              <w:rPr>
                <w:rFonts w:ascii="Arial" w:hAnsi="Arial"/>
                <w:lang w:val="en-GB"/>
              </w:rPr>
              <w:t xml:space="preserve"> deepen our understanding of </w:t>
            </w:r>
            <w:r w:rsidR="003D4DF8" w:rsidRPr="00976B7C">
              <w:rPr>
                <w:rFonts w:ascii="Arial" w:hAnsi="Arial"/>
                <w:lang w:val="en-GB"/>
              </w:rPr>
              <w:t xml:space="preserve">the </w:t>
            </w:r>
            <w:r w:rsidR="00C53326" w:rsidRPr="00976B7C">
              <w:rPr>
                <w:rFonts w:ascii="Arial" w:hAnsi="Arial"/>
                <w:lang w:val="en-GB"/>
              </w:rPr>
              <w:t xml:space="preserve">dynamic behaviour of </w:t>
            </w:r>
            <w:r w:rsidRPr="00976B7C">
              <w:rPr>
                <w:rFonts w:ascii="Arial" w:hAnsi="Arial"/>
                <w:lang w:val="en-GB"/>
              </w:rPr>
              <w:t>nanoparticle</w:t>
            </w:r>
            <w:r w:rsidR="002001E8" w:rsidRPr="00976B7C">
              <w:rPr>
                <w:rFonts w:ascii="Arial" w:hAnsi="Arial"/>
                <w:lang w:val="en-GB"/>
              </w:rPr>
              <w:t>s</w:t>
            </w:r>
            <w:r w:rsidR="002A3875" w:rsidRPr="00976B7C">
              <w:rPr>
                <w:rFonts w:ascii="Arial" w:hAnsi="Arial"/>
                <w:lang w:val="en-GB"/>
              </w:rPr>
              <w:t xml:space="preserve"> </w:t>
            </w:r>
            <w:r w:rsidRPr="00976B7C">
              <w:rPr>
                <w:rFonts w:ascii="Arial" w:hAnsi="Arial"/>
                <w:lang w:val="en-GB"/>
              </w:rPr>
              <w:t>and</w:t>
            </w:r>
            <w:r w:rsidR="002001E8" w:rsidRPr="00976B7C">
              <w:rPr>
                <w:rFonts w:ascii="Arial" w:hAnsi="Arial"/>
                <w:lang w:val="en-GB"/>
              </w:rPr>
              <w:t xml:space="preserve"> to</w:t>
            </w:r>
            <w:r w:rsidRPr="00976B7C">
              <w:rPr>
                <w:rFonts w:ascii="Arial" w:hAnsi="Arial"/>
                <w:lang w:val="en-GB"/>
              </w:rPr>
              <w:t xml:space="preserve"> facilitate the optimi</w:t>
            </w:r>
            <w:r w:rsidR="00976B7C">
              <w:rPr>
                <w:rFonts w:ascii="Arial" w:hAnsi="Arial"/>
                <w:lang w:val="en-GB"/>
              </w:rPr>
              <w:t>s</w:t>
            </w:r>
            <w:r w:rsidRPr="00976B7C">
              <w:rPr>
                <w:rFonts w:ascii="Arial" w:hAnsi="Arial"/>
                <w:lang w:val="en-GB"/>
              </w:rPr>
              <w:t xml:space="preserve">ation of their penetration into </w:t>
            </w:r>
            <w:r w:rsidR="002001E8" w:rsidRPr="00976B7C">
              <w:rPr>
                <w:rFonts w:ascii="Arial" w:hAnsi="Arial"/>
                <w:lang w:val="en-GB"/>
              </w:rPr>
              <w:t>a wide range of</w:t>
            </w:r>
            <w:r w:rsidRPr="00976B7C">
              <w:rPr>
                <w:rFonts w:ascii="Arial" w:hAnsi="Arial"/>
                <w:lang w:val="en-GB"/>
              </w:rPr>
              <w:t xml:space="preserve"> substrates.</w:t>
            </w:r>
          </w:p>
        </w:tc>
      </w:tr>
    </w:tbl>
    <w:p w14:paraId="6AAF9FAF" w14:textId="214483CA" w:rsidR="00AB0613" w:rsidRPr="00976B7C" w:rsidRDefault="00AB0613" w:rsidP="00467207">
      <w:pPr>
        <w:rPr>
          <w:rFonts w:ascii="Arial" w:hAnsi="Arial" w:cs="Arial"/>
          <w:color w:val="FF0000"/>
          <w:lang w:val="en-GB"/>
        </w:rPr>
      </w:pPr>
      <w:bookmarkStart w:id="0" w:name="_GoBack"/>
      <w:bookmarkEnd w:id="0"/>
    </w:p>
    <w:sectPr w:rsidR="00AB0613" w:rsidRPr="00976B7C"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24AEA"/>
    <w:rsid w:val="00054457"/>
    <w:rsid w:val="000627A6"/>
    <w:rsid w:val="000C74CD"/>
    <w:rsid w:val="00147ECD"/>
    <w:rsid w:val="00161542"/>
    <w:rsid w:val="00174437"/>
    <w:rsid w:val="00186568"/>
    <w:rsid w:val="001939AF"/>
    <w:rsid w:val="0019563C"/>
    <w:rsid w:val="00197EC0"/>
    <w:rsid w:val="001A490D"/>
    <w:rsid w:val="001A6B42"/>
    <w:rsid w:val="001E4237"/>
    <w:rsid w:val="002001E8"/>
    <w:rsid w:val="00216FD7"/>
    <w:rsid w:val="00255774"/>
    <w:rsid w:val="002569B1"/>
    <w:rsid w:val="002A214C"/>
    <w:rsid w:val="002A3875"/>
    <w:rsid w:val="002A6B96"/>
    <w:rsid w:val="002C4540"/>
    <w:rsid w:val="002E415E"/>
    <w:rsid w:val="00304CAB"/>
    <w:rsid w:val="00305BA9"/>
    <w:rsid w:val="00367514"/>
    <w:rsid w:val="00374966"/>
    <w:rsid w:val="00381602"/>
    <w:rsid w:val="003A6778"/>
    <w:rsid w:val="003A6A53"/>
    <w:rsid w:val="003A7B6A"/>
    <w:rsid w:val="003B0052"/>
    <w:rsid w:val="003C4C3F"/>
    <w:rsid w:val="003D0A78"/>
    <w:rsid w:val="003D4DF8"/>
    <w:rsid w:val="003E6DEF"/>
    <w:rsid w:val="00415F11"/>
    <w:rsid w:val="0041735E"/>
    <w:rsid w:val="00446ABB"/>
    <w:rsid w:val="00460ABA"/>
    <w:rsid w:val="00467207"/>
    <w:rsid w:val="004B18C6"/>
    <w:rsid w:val="004B60AA"/>
    <w:rsid w:val="004D7D60"/>
    <w:rsid w:val="004E5D00"/>
    <w:rsid w:val="00510238"/>
    <w:rsid w:val="005162DB"/>
    <w:rsid w:val="00520425"/>
    <w:rsid w:val="005301C0"/>
    <w:rsid w:val="005556FD"/>
    <w:rsid w:val="0057600D"/>
    <w:rsid w:val="005C3469"/>
    <w:rsid w:val="005E46A7"/>
    <w:rsid w:val="006000B4"/>
    <w:rsid w:val="00635F52"/>
    <w:rsid w:val="00636A39"/>
    <w:rsid w:val="00640E05"/>
    <w:rsid w:val="006602A2"/>
    <w:rsid w:val="00686768"/>
    <w:rsid w:val="00694719"/>
    <w:rsid w:val="006970EB"/>
    <w:rsid w:val="006D30E3"/>
    <w:rsid w:val="00704D8F"/>
    <w:rsid w:val="00717CE7"/>
    <w:rsid w:val="0073272B"/>
    <w:rsid w:val="00770BAE"/>
    <w:rsid w:val="00791851"/>
    <w:rsid w:val="007B6913"/>
    <w:rsid w:val="007C608C"/>
    <w:rsid w:val="007D494D"/>
    <w:rsid w:val="00801C54"/>
    <w:rsid w:val="0082375A"/>
    <w:rsid w:val="00840300"/>
    <w:rsid w:val="0086612E"/>
    <w:rsid w:val="008912D0"/>
    <w:rsid w:val="008B2C1C"/>
    <w:rsid w:val="008B6CF7"/>
    <w:rsid w:val="008C715D"/>
    <w:rsid w:val="008D624D"/>
    <w:rsid w:val="00924F7E"/>
    <w:rsid w:val="009274ED"/>
    <w:rsid w:val="009332B1"/>
    <w:rsid w:val="00972FB0"/>
    <w:rsid w:val="00976B7C"/>
    <w:rsid w:val="00987638"/>
    <w:rsid w:val="009A4478"/>
    <w:rsid w:val="009B7EC2"/>
    <w:rsid w:val="00A04747"/>
    <w:rsid w:val="00A135C6"/>
    <w:rsid w:val="00A34C29"/>
    <w:rsid w:val="00A34DB9"/>
    <w:rsid w:val="00A7671C"/>
    <w:rsid w:val="00A94F49"/>
    <w:rsid w:val="00AB0613"/>
    <w:rsid w:val="00AB0E8E"/>
    <w:rsid w:val="00AB6B1C"/>
    <w:rsid w:val="00AC1A57"/>
    <w:rsid w:val="00AE0800"/>
    <w:rsid w:val="00AE77F8"/>
    <w:rsid w:val="00B053D3"/>
    <w:rsid w:val="00B223BC"/>
    <w:rsid w:val="00B710AD"/>
    <w:rsid w:val="00B83D91"/>
    <w:rsid w:val="00B852B0"/>
    <w:rsid w:val="00BA1BF0"/>
    <w:rsid w:val="00BE6440"/>
    <w:rsid w:val="00C31549"/>
    <w:rsid w:val="00C53326"/>
    <w:rsid w:val="00C8087A"/>
    <w:rsid w:val="00CB735D"/>
    <w:rsid w:val="00D03109"/>
    <w:rsid w:val="00D16D0D"/>
    <w:rsid w:val="00D2501D"/>
    <w:rsid w:val="00D40FEB"/>
    <w:rsid w:val="00D53A33"/>
    <w:rsid w:val="00D72B3E"/>
    <w:rsid w:val="00D84566"/>
    <w:rsid w:val="00D878E7"/>
    <w:rsid w:val="00D96D21"/>
    <w:rsid w:val="00DC1329"/>
    <w:rsid w:val="00DE4DA5"/>
    <w:rsid w:val="00E20280"/>
    <w:rsid w:val="00E26545"/>
    <w:rsid w:val="00E314A7"/>
    <w:rsid w:val="00E84BD7"/>
    <w:rsid w:val="00E94B41"/>
    <w:rsid w:val="00EA519D"/>
    <w:rsid w:val="00EA79CC"/>
    <w:rsid w:val="00ED291C"/>
    <w:rsid w:val="00EE19A7"/>
    <w:rsid w:val="00EE5622"/>
    <w:rsid w:val="00EF49C5"/>
    <w:rsid w:val="00F36DFD"/>
    <w:rsid w:val="00F44271"/>
    <w:rsid w:val="00F710AD"/>
    <w:rsid w:val="00F7563F"/>
    <w:rsid w:val="00F9112A"/>
    <w:rsid w:val="00F92382"/>
    <w:rsid w:val="00FA0B6B"/>
    <w:rsid w:val="00FB40DA"/>
    <w:rsid w:val="00FD3F18"/>
    <w:rsid w:val="00FE09A1"/>
    <w:rsid w:val="00FF5A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Long, Siyu</cp:lastModifiedBy>
  <cp:revision>83</cp:revision>
  <dcterms:created xsi:type="dcterms:W3CDTF">2020-01-06T10:32:00Z</dcterms:created>
  <dcterms:modified xsi:type="dcterms:W3CDTF">2023-04-20T09:29:00Z</dcterms:modified>
</cp:coreProperties>
</file>